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97" w:rsidRPr="00974097" w:rsidRDefault="00974097" w:rsidP="00974097">
      <w:pPr>
        <w:spacing w:line="390" w:lineRule="atLeast"/>
        <w:ind w:firstLine="708"/>
        <w:jc w:val="center"/>
        <w:textAlignment w:val="baseline"/>
        <w:rPr>
          <w:rFonts w:ascii="Times New Roman" w:eastAsia="Times New Roman" w:hAnsi="Times New Roman" w:cs="Times New Roman"/>
          <w:b/>
          <w:color w:val="000000" w:themeColor="text1"/>
          <w:bdr w:val="none" w:sz="0" w:space="0" w:color="auto" w:frame="1"/>
          <w:lang w:eastAsia="ru-RU"/>
        </w:rPr>
      </w:pPr>
      <w:r w:rsidRPr="00974097">
        <w:rPr>
          <w:rFonts w:ascii="Times New Roman" w:eastAsia="Times New Roman" w:hAnsi="Times New Roman" w:cs="Times New Roman"/>
          <w:b/>
          <w:color w:val="000000" w:themeColor="text1"/>
          <w:bdr w:val="none" w:sz="0" w:space="0" w:color="auto" w:frame="1"/>
          <w:lang w:eastAsia="ru-RU"/>
        </w:rPr>
        <w:t>Главное управление МЧС России по Ярославской области предупреждает: несанкционированные палы сухой растительности могут привести к трагедии!</w:t>
      </w:r>
    </w:p>
    <w:p w:rsidR="00974097" w:rsidRDefault="00974097" w:rsidP="00974097">
      <w:pPr>
        <w:spacing w:line="390" w:lineRule="atLeast"/>
        <w:ind w:firstLine="708"/>
        <w:jc w:val="both"/>
        <w:textAlignment w:val="baseline"/>
        <w:rPr>
          <w:rFonts w:ascii="Times New Roman" w:eastAsia="Times New Roman" w:hAnsi="Times New Roman" w:cs="Times New Roman"/>
          <w:color w:val="000000" w:themeColor="text1"/>
          <w:bdr w:val="none" w:sz="0" w:space="0" w:color="auto" w:frame="1"/>
          <w:lang w:eastAsia="ru-RU"/>
        </w:rPr>
      </w:pP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Каждую весну приобретает актуальность проблема стихийного сжигания сухой травы. Граждане сжигают мусор и прошлогоднюю траву на своих огородах и дворовых территориях, а дети поджигают траву у дорог и на пустырях. 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w:t>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Остановить хорошо разгоревшийся пожар бывает очень непросто.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Во время горения стерни, мусора и других отходов, в атмосферу выделяется огромное количество опасных веществ, отравляющих окружающую среду. Травяные палы во многих случаях становятся причиной более катастрофичных пожаров – лесных и торфяных.</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b/>
          <w:color w:val="000000" w:themeColor="text1"/>
          <w:bdr w:val="none" w:sz="0" w:space="0" w:color="auto" w:frame="1"/>
          <w:lang w:eastAsia="ru-RU"/>
        </w:rPr>
        <w:t>Уважаемые жители Ярославской области! Чтобы в ваш дом не пришла беда, соблюдайте элементарные правила пожарной безопасности:</w:t>
      </w:r>
    </w:p>
    <w:p w:rsidR="00974097" w:rsidRPr="00974097" w:rsidRDefault="00974097" w:rsidP="00626199">
      <w:pPr>
        <w:spacing w:line="360" w:lineRule="auto"/>
        <w:ind w:firstLine="708"/>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br/>
        <w:t>- Не поджигайте траву и стерню;</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производите бесконтрольное сжигание мусора и разведение костров;</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разрешайте детям баловаться со спичками, не позволяйте им сжигать траву;</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Во избежание перехода огня с одного строения на другое, очистите от мусора и сухой травы территорию хозяйственных дворов, гаражных кооперативов;</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бросайте горящие спички и окурки;</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оставляйте на освещенном солнцем месте бутылки или осколки стекла;</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lastRenderedPageBreak/>
        <w:t>- Не разжигайте костры в сухую и ветреную погоду, не оставляйте их непотушенными.</w:t>
      </w:r>
      <w:r w:rsidRPr="00974097">
        <w:rPr>
          <w:rFonts w:ascii="Times New Roman" w:eastAsia="Times New Roman" w:hAnsi="Times New Roman" w:cs="Times New Roman"/>
          <w:color w:val="000000" w:themeColor="text1"/>
          <w:bdr w:val="none" w:sz="0" w:space="0" w:color="auto" w:frame="1"/>
          <w:lang w:eastAsia="ru-RU"/>
        </w:rPr>
        <w:br/>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Если вы обнаружили начинающийся пожар, например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 xml:space="preserve">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101) и сообщите об обнаруженном очаге возгорания и как туда добраться. </w:t>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Самые распространенные природные пожары – это травяные палы. В большинстве случаев причиной возгораний является человеческий фактор. Безответственное отношение поджигателей к имуществу и здоровью окружающих приводит к необратимым последствиям.</w:t>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Палы травы ведут к возгораниям жилых домов и хозяйственных построек, становятся даже причиной гибели людей. Поджоги травы становятся причиной гибели насекомых, зверей и пресмыкающихся, обедняется видовой состав растительности, деградирует почва. Палы травы могут привести к масштабным пожарам в лесах и на торфяниках.</w:t>
      </w:r>
    </w:p>
    <w:p w:rsidR="00626199"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Городская трава «пропитана» солями тяжелых металлов, в сельской местности могут гореть остатки удобрений и пестицидов, опасный мусор (например, пластиковые бутылки). Такой дым едок и ядовит, он опасен для здоровья человека и природы.</w:t>
      </w:r>
    </w:p>
    <w:p w:rsidR="00626199" w:rsidRPr="00626199" w:rsidRDefault="00626199" w:rsidP="00626199">
      <w:pPr>
        <w:spacing w:line="360" w:lineRule="auto"/>
        <w:ind w:firstLine="708"/>
        <w:jc w:val="both"/>
        <w:textAlignment w:val="baseline"/>
        <w:rPr>
          <w:rFonts w:ascii="Times New Roman" w:eastAsia="Times New Roman" w:hAnsi="Times New Roman" w:cs="Times New Roman"/>
          <w:color w:val="000000" w:themeColor="text1"/>
          <w:lang w:eastAsia="ru-RU"/>
        </w:rPr>
      </w:pPr>
      <w:r w:rsidRPr="00626199">
        <w:rPr>
          <w:rFonts w:ascii="Times New Roman" w:eastAsia="Times New Roman" w:hAnsi="Times New Roman" w:cs="Times New Roman"/>
          <w:color w:val="000000" w:themeColor="text1"/>
          <w:lang w:eastAsia="ru-RU"/>
        </w:rPr>
        <w:t xml:space="preserve">С 26 марта 2020 года, в целях контроля за порядком выжигания сухой травянистой растительности, мусора, а также </w:t>
      </w:r>
      <w:r w:rsidR="00AC1EB3">
        <w:rPr>
          <w:rFonts w:ascii="Times New Roman" w:eastAsia="Times New Roman" w:hAnsi="Times New Roman" w:cs="Times New Roman"/>
          <w:color w:val="000000" w:themeColor="text1"/>
          <w:lang w:eastAsia="ru-RU"/>
        </w:rPr>
        <w:t xml:space="preserve">в целях </w:t>
      </w:r>
      <w:r w:rsidRPr="00626199">
        <w:rPr>
          <w:rFonts w:ascii="Times New Roman" w:eastAsia="Times New Roman" w:hAnsi="Times New Roman" w:cs="Times New Roman"/>
          <w:color w:val="000000" w:themeColor="text1"/>
          <w:lang w:eastAsia="ru-RU"/>
        </w:rPr>
        <w:t>своевременно</w:t>
      </w:r>
      <w:r w:rsidR="00AC1EB3">
        <w:rPr>
          <w:rFonts w:ascii="Times New Roman" w:eastAsia="Times New Roman" w:hAnsi="Times New Roman" w:cs="Times New Roman"/>
          <w:color w:val="000000" w:themeColor="text1"/>
          <w:lang w:eastAsia="ru-RU"/>
        </w:rPr>
        <w:t>го</w:t>
      </w:r>
      <w:r w:rsidRPr="00626199">
        <w:rPr>
          <w:rFonts w:ascii="Times New Roman" w:eastAsia="Times New Roman" w:hAnsi="Times New Roman" w:cs="Times New Roman"/>
          <w:color w:val="000000" w:themeColor="text1"/>
          <w:lang w:eastAsia="ru-RU"/>
        </w:rPr>
        <w:t xml:space="preserve"> реагирования на данные возгорания и предотвращения переброса огня с горящих полей на жилые дома, надворные постройки и объекты сельхозпредприятий</w:t>
      </w:r>
      <w:r w:rsidR="00AC1EB3">
        <w:rPr>
          <w:rFonts w:ascii="Times New Roman" w:eastAsia="Times New Roman" w:hAnsi="Times New Roman" w:cs="Times New Roman"/>
          <w:color w:val="000000" w:themeColor="text1"/>
          <w:lang w:eastAsia="ru-RU"/>
        </w:rPr>
        <w:t>,</w:t>
      </w:r>
      <w:bookmarkStart w:id="0" w:name="_GoBack"/>
      <w:bookmarkEnd w:id="0"/>
      <w:r w:rsidRPr="00626199">
        <w:rPr>
          <w:rFonts w:ascii="Times New Roman" w:eastAsia="Times New Roman" w:hAnsi="Times New Roman" w:cs="Times New Roman"/>
          <w:color w:val="000000" w:themeColor="text1"/>
          <w:lang w:eastAsia="ru-RU"/>
        </w:rPr>
        <w:t xml:space="preserve"> сотрудниками Федеральной противопожарной службы Главного управления МЧС России по Ярославской области совместно с органами местного самоуправления проводятся совместные профилактические рейды обследования земельных участков, населенных пунктов и садоводческих некоммерческих товариществ.</w:t>
      </w:r>
    </w:p>
    <w:p w:rsidR="00626199" w:rsidRPr="00626199" w:rsidRDefault="00626199" w:rsidP="00626199">
      <w:pPr>
        <w:spacing w:line="360" w:lineRule="auto"/>
        <w:jc w:val="both"/>
        <w:textAlignment w:val="baseline"/>
        <w:rPr>
          <w:rFonts w:ascii="Times New Roman" w:eastAsia="Times New Roman" w:hAnsi="Times New Roman" w:cs="Times New Roman"/>
          <w:color w:val="000000" w:themeColor="text1"/>
          <w:lang w:eastAsia="ru-RU"/>
        </w:rPr>
      </w:pPr>
      <w:r w:rsidRPr="00626199">
        <w:rPr>
          <w:rFonts w:ascii="Times New Roman" w:eastAsia="Times New Roman" w:hAnsi="Times New Roman" w:cs="Times New Roman"/>
          <w:color w:val="000000" w:themeColor="text1"/>
          <w:lang w:eastAsia="ru-RU"/>
        </w:rPr>
        <w:t> </w:t>
      </w:r>
      <w:r w:rsidRPr="00626199">
        <w:rPr>
          <w:rFonts w:ascii="Times New Roman" w:eastAsia="Times New Roman" w:hAnsi="Times New Roman" w:cs="Times New Roman"/>
          <w:color w:val="000000" w:themeColor="text1"/>
          <w:lang w:eastAsia="ru-RU"/>
        </w:rPr>
        <w:tab/>
        <w:t xml:space="preserve">Несоблюдение требований пожарной безопасности в соответствии с ч.1 ст.20.4 КоАП РФ влечет предупреждение или наложении административного штрафа на граждан в размере от 2000 до 3000 рублей, на должностное лицо – от 6000 до 15 тысяч рублей, на юридическое лицо – от 150 тысяч до 200 тысяч рублей. А в условиях особого противопожарного режима ч.2 ст.20.4 КоАП РФ влечет наложении административного </w:t>
      </w:r>
      <w:r w:rsidRPr="00626199">
        <w:rPr>
          <w:rFonts w:ascii="Times New Roman" w:eastAsia="Times New Roman" w:hAnsi="Times New Roman" w:cs="Times New Roman"/>
          <w:color w:val="000000" w:themeColor="text1"/>
          <w:lang w:eastAsia="ru-RU"/>
        </w:rPr>
        <w:lastRenderedPageBreak/>
        <w:t>штрафа на граждан в размере от 2000 до 4000 рублей, на должностное лицо – от 15 тысяч до 30 тысяч рублей, на юридическое лицо – от 200 тысяч до 400 тысяч рублей.</w:t>
      </w:r>
    </w:p>
    <w:p w:rsidR="00170E2F" w:rsidRPr="00974097" w:rsidRDefault="00170E2F" w:rsidP="00626199">
      <w:pPr>
        <w:rPr>
          <w:rFonts w:ascii="Times New Roman" w:hAnsi="Times New Roman" w:cs="Times New Roman"/>
          <w:b/>
          <w:color w:val="000000" w:themeColor="text1"/>
          <w:sz w:val="32"/>
          <w:szCs w:val="32"/>
        </w:rPr>
      </w:pPr>
    </w:p>
    <w:sectPr w:rsidR="00170E2F" w:rsidRPr="00974097" w:rsidSect="00E8138E">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74097"/>
    <w:rsid w:val="00170E2F"/>
    <w:rsid w:val="00626199"/>
    <w:rsid w:val="008663E5"/>
    <w:rsid w:val="00974097"/>
    <w:rsid w:val="00AC1EB3"/>
    <w:rsid w:val="00DC5098"/>
    <w:rsid w:val="00E81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097"/>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750084152">
      <w:bodyDiv w:val="1"/>
      <w:marLeft w:val="0"/>
      <w:marRight w:val="0"/>
      <w:marTop w:val="0"/>
      <w:marBottom w:val="0"/>
      <w:divBdr>
        <w:top w:val="none" w:sz="0" w:space="0" w:color="auto"/>
        <w:left w:val="none" w:sz="0" w:space="0" w:color="auto"/>
        <w:bottom w:val="none" w:sz="0" w:space="0" w:color="auto"/>
        <w:right w:val="none" w:sz="0" w:space="0" w:color="auto"/>
      </w:divBdr>
    </w:div>
    <w:div w:id="1006639521">
      <w:bodyDiv w:val="1"/>
      <w:marLeft w:val="0"/>
      <w:marRight w:val="0"/>
      <w:marTop w:val="0"/>
      <w:marBottom w:val="0"/>
      <w:divBdr>
        <w:top w:val="none" w:sz="0" w:space="0" w:color="auto"/>
        <w:left w:val="none" w:sz="0" w:space="0" w:color="auto"/>
        <w:bottom w:val="none" w:sz="0" w:space="0" w:color="auto"/>
        <w:right w:val="none" w:sz="0" w:space="0" w:color="auto"/>
      </w:divBdr>
      <w:divsChild>
        <w:div w:id="1560168678">
          <w:marLeft w:val="0"/>
          <w:marRight w:val="0"/>
          <w:marTop w:val="0"/>
          <w:marBottom w:val="450"/>
          <w:divBdr>
            <w:top w:val="none" w:sz="0" w:space="0" w:color="auto"/>
            <w:left w:val="none" w:sz="0" w:space="0" w:color="auto"/>
            <w:bottom w:val="none" w:sz="0" w:space="0" w:color="auto"/>
            <w:right w:val="none" w:sz="0" w:space="0" w:color="auto"/>
          </w:divBdr>
          <w:divsChild>
            <w:div w:id="2870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Company>Microsoft</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2</cp:revision>
  <dcterms:created xsi:type="dcterms:W3CDTF">2020-03-30T05:32:00Z</dcterms:created>
  <dcterms:modified xsi:type="dcterms:W3CDTF">2020-03-30T05:32:00Z</dcterms:modified>
</cp:coreProperties>
</file>